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80"/>
        <w:gridCol w:w="1032"/>
        <w:gridCol w:w="960"/>
        <w:gridCol w:w="960"/>
        <w:gridCol w:w="960"/>
        <w:gridCol w:w="960"/>
      </w:tblGrid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7733B">
              <w:rPr>
                <w:rFonts w:ascii="Calibri" w:eastAsia="Times New Roman" w:hAnsi="Calibri" w:cs="Times New Roman"/>
                <w:color w:val="000000"/>
                <w:lang w:eastAsia="sl-SI"/>
              </w:rPr>
              <w:t>SLOVENSKO MUZEJSKO DRUŠTVO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017E04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Prešernova cesta 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017E04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1000 Ljubljana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C7733B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POROČILO - DENARNI TOK ( izplačila, vplačila z/na račun)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4D6466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stanje na računu 1.1.2018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4D6466" w:rsidP="00C77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13.970.32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4D6466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vplačila na račun v 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4D6466" w:rsidP="00C77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27.224,67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4D6466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izplačila iz računa v 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4D6466" w:rsidP="00C77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34.947,84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4D6466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stanje na računu 31.12.2018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4D6466" w:rsidP="00C773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6.247,15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1110"/>
        </w:trPr>
        <w:tc>
          <w:tcPr>
            <w:tcW w:w="8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33B" w:rsidRPr="00C7733B" w:rsidRDefault="004D6466" w:rsidP="004D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Za leto 2018 je bilo v letu 2019</w:t>
            </w:r>
            <w:r w:rsidR="00C7733B" w:rsidRPr="00C7733B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plačanih še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1.641,34</w:t>
            </w:r>
            <w:r w:rsidR="00B9127B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EUR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obveznosti (</w:t>
            </w:r>
            <w:r w:rsidR="00B9127B">
              <w:rPr>
                <w:rFonts w:ascii="Calibri" w:eastAsia="Times New Roman" w:hAnsi="Calibri" w:cs="Times New Roman"/>
                <w:color w:val="000000"/>
                <w:lang w:eastAsia="sl-SI"/>
              </w:rPr>
              <w:t>stroškov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)</w:t>
            </w:r>
            <w:r w:rsidR="00B9127B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Ob zaključku leta društvo nima odprtih terjatev, zato v letu 2019 iz tega naslova ne bo prilivov.</w:t>
            </w:r>
          </w:p>
        </w:tc>
      </w:tr>
      <w:tr w:rsidR="00C7733B" w:rsidRPr="00C7733B" w:rsidTr="00C7733B">
        <w:trPr>
          <w:trHeight w:val="1065"/>
        </w:trPr>
        <w:tc>
          <w:tcPr>
            <w:tcW w:w="8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33B" w:rsidRPr="00C7733B" w:rsidRDefault="00C7733B" w:rsidP="00B912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7733B">
              <w:rPr>
                <w:rFonts w:ascii="Calibri" w:eastAsia="Times New Roman" w:hAnsi="Calibri" w:cs="Times New Roman"/>
                <w:color w:val="000000"/>
                <w:lang w:eastAsia="sl-SI"/>
              </w:rPr>
              <w:t>Druš</w:t>
            </w:r>
            <w:r w:rsidR="004D6466">
              <w:rPr>
                <w:rFonts w:ascii="Calibri" w:eastAsia="Times New Roman" w:hAnsi="Calibri" w:cs="Times New Roman"/>
                <w:color w:val="000000"/>
                <w:lang w:eastAsia="sl-SI"/>
              </w:rPr>
              <w:t>tvo bo za svoje delo v letu 2019</w:t>
            </w:r>
            <w:r w:rsidRPr="00C7733B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imelo na razpolago </w:t>
            </w:r>
            <w:r w:rsidR="004D6466">
              <w:rPr>
                <w:rFonts w:ascii="Calibri" w:eastAsia="Times New Roman" w:hAnsi="Calibri" w:cs="Times New Roman"/>
                <w:color w:val="000000"/>
                <w:lang w:eastAsia="sl-SI"/>
              </w:rPr>
              <w:t>4.605,81</w:t>
            </w:r>
            <w:r w:rsidRPr="00C7733B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EUR sredstev, pridobljenih v preteklih letih.</w:t>
            </w: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7733B">
              <w:rPr>
                <w:rFonts w:ascii="Calibri" w:eastAsia="Times New Roman" w:hAnsi="Calibri" w:cs="Times New Roman"/>
                <w:color w:val="000000"/>
                <w:lang w:eastAsia="sl-SI"/>
              </w:rPr>
              <w:t>Pripravila: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7733B">
              <w:rPr>
                <w:rFonts w:ascii="Calibri" w:eastAsia="Times New Roman" w:hAnsi="Calibri" w:cs="Times New Roman"/>
                <w:color w:val="000000"/>
                <w:lang w:eastAsia="sl-SI"/>
              </w:rPr>
              <w:t>Nanika Kokalj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C7733B" w:rsidRPr="00C7733B" w:rsidTr="00C7733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C7733B">
              <w:rPr>
                <w:rFonts w:ascii="Calibri" w:eastAsia="Times New Roman" w:hAnsi="Calibri" w:cs="Times New Roman"/>
                <w:color w:val="000000"/>
                <w:lang w:eastAsia="sl-SI"/>
              </w:rPr>
              <w:t>Računovodja SMD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3B" w:rsidRPr="00C7733B" w:rsidRDefault="00C7733B" w:rsidP="00C77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</w:tbl>
    <w:p w:rsidR="006241A4" w:rsidRDefault="00D62414"/>
    <w:sectPr w:rsidR="006241A4" w:rsidSect="00560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733B"/>
    <w:rsid w:val="00017E04"/>
    <w:rsid w:val="001C0A91"/>
    <w:rsid w:val="004D6466"/>
    <w:rsid w:val="00560A73"/>
    <w:rsid w:val="00B9127B"/>
    <w:rsid w:val="00C7733B"/>
    <w:rsid w:val="00D456F2"/>
    <w:rsid w:val="00D62414"/>
    <w:rsid w:val="00EA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60A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Pomorski Muzej piran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Nanika Kokalj</dc:creator>
  <cp:lastModifiedBy>ZDENKA</cp:lastModifiedBy>
  <cp:revision>2</cp:revision>
  <dcterms:created xsi:type="dcterms:W3CDTF">2019-03-08T08:14:00Z</dcterms:created>
  <dcterms:modified xsi:type="dcterms:W3CDTF">2019-03-08T08:14:00Z</dcterms:modified>
</cp:coreProperties>
</file>