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7EA6" w14:textId="7F9D8DE7" w:rsidR="00876E69" w:rsidRDefault="00876E69" w:rsidP="00C60ECB"/>
    <w:p w14:paraId="00941509" w14:textId="77777777" w:rsidR="00C60ECB" w:rsidRDefault="00C60ECB" w:rsidP="00C60ECB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578944BC" w14:textId="77777777" w:rsidR="005E0A46" w:rsidRDefault="005E0A46" w:rsidP="00C60ECB">
      <w:pPr>
        <w:jc w:val="center"/>
        <w:rPr>
          <w:rFonts w:ascii="Georgia" w:hAnsi="Georgia" w:cstheme="minorHAnsi"/>
          <w:b/>
          <w:sz w:val="28"/>
          <w:szCs w:val="28"/>
        </w:rPr>
      </w:pPr>
      <w:r>
        <w:rPr>
          <w:rFonts w:ascii="Georgia" w:hAnsi="Georgia" w:cstheme="minorHAnsi"/>
          <w:b/>
          <w:sz w:val="28"/>
          <w:szCs w:val="28"/>
        </w:rPr>
        <w:t>PRIJAVNICA</w:t>
      </w:r>
    </w:p>
    <w:p w14:paraId="5FDFEAFA" w14:textId="6BD86E9A" w:rsidR="005E0A46" w:rsidRDefault="005E0A46" w:rsidP="00C60ECB">
      <w:pPr>
        <w:jc w:val="center"/>
        <w:rPr>
          <w:rFonts w:ascii="Georgia" w:hAnsi="Georgia" w:cstheme="minorHAnsi"/>
          <w:b/>
          <w:sz w:val="28"/>
          <w:szCs w:val="28"/>
        </w:rPr>
      </w:pPr>
    </w:p>
    <w:p w14:paraId="69180546" w14:textId="77777777" w:rsidR="005E0A46" w:rsidRDefault="005E0A46" w:rsidP="00C60ECB">
      <w:pPr>
        <w:jc w:val="center"/>
        <w:rPr>
          <w:rFonts w:ascii="Georgia" w:hAnsi="Georgia" w:cstheme="minorHAnsi"/>
          <w:b/>
          <w:sz w:val="28"/>
          <w:szCs w:val="28"/>
        </w:rPr>
      </w:pPr>
    </w:p>
    <w:p w14:paraId="40D5B215" w14:textId="69BBFCA6" w:rsidR="00C60ECB" w:rsidRPr="005E0A46" w:rsidRDefault="005E0A46" w:rsidP="00C60ECB">
      <w:pPr>
        <w:jc w:val="center"/>
        <w:rPr>
          <w:rFonts w:ascii="Georgia" w:hAnsi="Georgia" w:cstheme="minorHAnsi"/>
          <w:b/>
          <w:i/>
          <w:iCs/>
          <w:sz w:val="24"/>
          <w:szCs w:val="24"/>
        </w:rPr>
      </w:pPr>
      <w:r w:rsidRPr="005E0A46">
        <w:rPr>
          <w:rFonts w:ascii="Georgia" w:hAnsi="Georgia" w:cstheme="minorHAnsi"/>
          <w:b/>
          <w:i/>
          <w:iCs/>
          <w:sz w:val="24"/>
          <w:szCs w:val="24"/>
        </w:rPr>
        <w:t>»</w:t>
      </w:r>
      <w:r w:rsidR="00C60ECB" w:rsidRPr="005E0A46">
        <w:rPr>
          <w:rFonts w:ascii="Georgia" w:hAnsi="Georgia" w:cstheme="minorHAnsi"/>
          <w:b/>
          <w:i/>
          <w:iCs/>
          <w:sz w:val="24"/>
          <w:szCs w:val="24"/>
        </w:rPr>
        <w:t>Delavnica dediščinske interpretacije</w:t>
      </w:r>
      <w:r w:rsidRPr="005E0A46">
        <w:rPr>
          <w:rFonts w:ascii="Georgia" w:hAnsi="Georgia" w:cstheme="minorHAnsi"/>
          <w:b/>
          <w:i/>
          <w:iCs/>
          <w:sz w:val="24"/>
          <w:szCs w:val="24"/>
        </w:rPr>
        <w:t>«</w:t>
      </w:r>
    </w:p>
    <w:p w14:paraId="611DA233" w14:textId="77777777" w:rsidR="00C60ECB" w:rsidRPr="001A6292" w:rsidRDefault="00C60ECB" w:rsidP="00C60ECB">
      <w:pPr>
        <w:jc w:val="center"/>
        <w:rPr>
          <w:rFonts w:ascii="Georgia" w:hAnsi="Georgia" w:cstheme="minorHAnsi"/>
          <w:bCs/>
          <w:sz w:val="28"/>
          <w:szCs w:val="28"/>
        </w:rPr>
      </w:pPr>
    </w:p>
    <w:p w14:paraId="48E45ECF" w14:textId="77777777" w:rsidR="00C60ECB" w:rsidRPr="001A6292" w:rsidRDefault="00C60ECB" w:rsidP="00C60ECB">
      <w:pPr>
        <w:rPr>
          <w:rFonts w:ascii="Georgia" w:hAnsi="Georgia" w:cstheme="minorHAnsi"/>
          <w:b/>
          <w:sz w:val="24"/>
          <w:szCs w:val="24"/>
        </w:rPr>
      </w:pPr>
    </w:p>
    <w:p w14:paraId="7C1614B2" w14:textId="5049F5C2" w:rsidR="00C60ECB" w:rsidRPr="005E0A46" w:rsidRDefault="00C60ECB" w:rsidP="005E0A46">
      <w:pPr>
        <w:jc w:val="both"/>
        <w:rPr>
          <w:rFonts w:ascii="Georgia" w:hAnsi="Georgia" w:cstheme="minorHAnsi"/>
          <w:b/>
        </w:rPr>
      </w:pPr>
      <w:r w:rsidRPr="005E0A46">
        <w:rPr>
          <w:rFonts w:ascii="Georgia" w:hAnsi="Georgia" w:cstheme="minorHAnsi"/>
          <w:b/>
        </w:rPr>
        <w:t>Sreda</w:t>
      </w:r>
      <w:r w:rsidRPr="005E0A46">
        <w:rPr>
          <w:rFonts w:ascii="Georgia" w:eastAsia="Times New Roman" w:hAnsi="Georgia" w:cstheme="minorHAnsi"/>
          <w:b/>
          <w:bCs/>
          <w:color w:val="000000"/>
        </w:rPr>
        <w:t xml:space="preserve">, </w:t>
      </w:r>
      <w:r w:rsidRPr="005E0A46">
        <w:rPr>
          <w:rFonts w:ascii="Georgia" w:eastAsia="Times New Roman" w:hAnsi="Georgia" w:cstheme="minorHAnsi"/>
          <w:b/>
          <w:bCs/>
        </w:rPr>
        <w:t>22</w:t>
      </w:r>
      <w:r w:rsidRPr="005E0A46">
        <w:rPr>
          <w:rFonts w:ascii="Georgia" w:eastAsia="Times New Roman" w:hAnsi="Georgia" w:cstheme="minorHAnsi"/>
          <w:b/>
          <w:bCs/>
          <w:color w:val="000000"/>
        </w:rPr>
        <w:t xml:space="preserve">. </w:t>
      </w:r>
      <w:r w:rsidRPr="005E0A46">
        <w:rPr>
          <w:rFonts w:ascii="Georgia" w:eastAsia="Times New Roman" w:hAnsi="Georgia" w:cstheme="minorHAnsi"/>
          <w:b/>
          <w:bCs/>
        </w:rPr>
        <w:t>11</w:t>
      </w:r>
      <w:r w:rsidRPr="005E0A46">
        <w:rPr>
          <w:rFonts w:ascii="Georgia" w:eastAsia="Times New Roman" w:hAnsi="Georgia" w:cstheme="minorHAnsi"/>
          <w:b/>
          <w:bCs/>
          <w:color w:val="000000"/>
        </w:rPr>
        <w:t>. 2023,</w:t>
      </w:r>
      <w:r w:rsidR="005E0A46" w:rsidRPr="005E0A46">
        <w:rPr>
          <w:rFonts w:ascii="Georgia" w:eastAsia="Times New Roman" w:hAnsi="Georgia" w:cstheme="minorHAnsi"/>
          <w:b/>
          <w:bCs/>
          <w:color w:val="000000"/>
        </w:rPr>
        <w:t xml:space="preserve"> ob 10. uri, </w:t>
      </w:r>
      <w:r w:rsidRPr="005E0A46">
        <w:rPr>
          <w:rFonts w:ascii="Georgia" w:eastAsia="Times New Roman" w:hAnsi="Georgia" w:cstheme="minorHAnsi"/>
          <w:b/>
          <w:bCs/>
          <w:color w:val="000000"/>
        </w:rPr>
        <w:t xml:space="preserve"> Pokrajinski muzej Ptuj-Ormož, </w:t>
      </w:r>
      <w:r w:rsidRPr="005E0A46">
        <w:rPr>
          <w:rFonts w:ascii="Georgia" w:hAnsi="Georgia" w:cstheme="minorHAnsi"/>
          <w:b/>
        </w:rPr>
        <w:t>Ptujski grad</w:t>
      </w:r>
    </w:p>
    <w:p w14:paraId="7624E746" w14:textId="77777777" w:rsidR="00C60ECB" w:rsidRPr="001A6292" w:rsidRDefault="00C60ECB" w:rsidP="00C60ECB">
      <w:pPr>
        <w:rPr>
          <w:rFonts w:ascii="Georgia" w:hAnsi="Georgia"/>
          <w:sz w:val="24"/>
          <w:szCs w:val="24"/>
        </w:rPr>
      </w:pPr>
      <w:r w:rsidRPr="001A6292">
        <w:rPr>
          <w:rFonts w:ascii="Georgia" w:hAnsi="Georgia"/>
          <w:sz w:val="24"/>
          <w:szCs w:val="24"/>
        </w:rPr>
        <w:t xml:space="preserve"> </w:t>
      </w:r>
    </w:p>
    <w:p w14:paraId="69B16F8E" w14:textId="77777777" w:rsidR="005E0A46" w:rsidRPr="005E0A46" w:rsidRDefault="005E0A46" w:rsidP="005E0A46">
      <w:pPr>
        <w:spacing w:line="480" w:lineRule="auto"/>
        <w:rPr>
          <w:rFonts w:ascii="Georgia" w:hAnsi="Georgia"/>
          <w:sz w:val="24"/>
          <w:szCs w:val="24"/>
        </w:rPr>
      </w:pPr>
    </w:p>
    <w:p w14:paraId="34683DA8" w14:textId="598F4E08" w:rsidR="005E0A46" w:rsidRPr="005E0A46" w:rsidRDefault="005E0A46" w:rsidP="005E0A46">
      <w:pPr>
        <w:spacing w:line="480" w:lineRule="auto"/>
        <w:rPr>
          <w:rFonts w:ascii="Georgia" w:hAnsi="Georgia" w:cs="Times New Roman"/>
          <w:sz w:val="24"/>
          <w:szCs w:val="24"/>
        </w:rPr>
      </w:pPr>
      <w:r w:rsidRPr="005E0A46">
        <w:rPr>
          <w:rFonts w:ascii="Georgia" w:hAnsi="Georgia"/>
          <w:sz w:val="24"/>
          <w:szCs w:val="24"/>
        </w:rPr>
        <w:t>Ime in priimek:</w:t>
      </w:r>
    </w:p>
    <w:p w14:paraId="1E122635" w14:textId="77777777" w:rsidR="005E0A46" w:rsidRPr="005E0A46" w:rsidRDefault="005E0A46" w:rsidP="005E0A46">
      <w:pPr>
        <w:spacing w:line="480" w:lineRule="auto"/>
        <w:rPr>
          <w:rFonts w:ascii="Georgia" w:hAnsi="Georgia"/>
          <w:sz w:val="24"/>
          <w:szCs w:val="24"/>
        </w:rPr>
      </w:pPr>
      <w:r w:rsidRPr="005E0A46">
        <w:rPr>
          <w:rFonts w:ascii="Georgia" w:hAnsi="Georgia"/>
          <w:sz w:val="24"/>
          <w:szCs w:val="24"/>
        </w:rPr>
        <w:t>Muzej:</w:t>
      </w:r>
    </w:p>
    <w:p w14:paraId="3950805E" w14:textId="77777777" w:rsidR="005E0A46" w:rsidRPr="005E0A46" w:rsidRDefault="005E0A46" w:rsidP="005E0A46">
      <w:pPr>
        <w:spacing w:line="480" w:lineRule="auto"/>
        <w:rPr>
          <w:rFonts w:ascii="Georgia" w:hAnsi="Georgia"/>
          <w:sz w:val="24"/>
          <w:szCs w:val="24"/>
        </w:rPr>
      </w:pPr>
      <w:r w:rsidRPr="005E0A46">
        <w:rPr>
          <w:rFonts w:ascii="Georgia" w:hAnsi="Georgia"/>
          <w:sz w:val="24"/>
          <w:szCs w:val="24"/>
        </w:rPr>
        <w:t>Elektronska pošta:</w:t>
      </w:r>
    </w:p>
    <w:p w14:paraId="60596A11" w14:textId="77777777" w:rsidR="005E0A46" w:rsidRPr="005E0A46" w:rsidRDefault="005E0A46" w:rsidP="005E0A46">
      <w:pPr>
        <w:spacing w:line="480" w:lineRule="auto"/>
        <w:rPr>
          <w:rFonts w:ascii="Georgia" w:hAnsi="Georgia"/>
          <w:sz w:val="24"/>
          <w:szCs w:val="24"/>
        </w:rPr>
      </w:pPr>
      <w:r w:rsidRPr="005E0A46">
        <w:rPr>
          <w:rFonts w:ascii="Georgia" w:hAnsi="Georgia"/>
          <w:sz w:val="24"/>
          <w:szCs w:val="24"/>
        </w:rPr>
        <w:t>Telefonska številka:</w:t>
      </w:r>
    </w:p>
    <w:p w14:paraId="7AC39627" w14:textId="77777777" w:rsidR="005E0A46" w:rsidRPr="005E0A46" w:rsidRDefault="005E0A46" w:rsidP="005E0A46">
      <w:pPr>
        <w:spacing w:line="480" w:lineRule="auto"/>
        <w:rPr>
          <w:rFonts w:ascii="Georgia" w:hAnsi="Georgia"/>
          <w:sz w:val="24"/>
          <w:szCs w:val="24"/>
        </w:rPr>
      </w:pPr>
    </w:p>
    <w:p w14:paraId="3C645386" w14:textId="77777777" w:rsidR="005E0A46" w:rsidRPr="005E0A46" w:rsidRDefault="005E0A46" w:rsidP="005E0A46">
      <w:pPr>
        <w:spacing w:line="480" w:lineRule="auto"/>
        <w:rPr>
          <w:rFonts w:ascii="Georgia" w:hAnsi="Georgia"/>
          <w:sz w:val="24"/>
          <w:szCs w:val="24"/>
        </w:rPr>
      </w:pPr>
    </w:p>
    <w:p w14:paraId="6FE5112C" w14:textId="77777777" w:rsidR="005E0A46" w:rsidRPr="005E0A46" w:rsidRDefault="005E0A46" w:rsidP="005E0A46">
      <w:pPr>
        <w:spacing w:line="480" w:lineRule="auto"/>
        <w:rPr>
          <w:rFonts w:ascii="Georgia" w:hAnsi="Georgia"/>
          <w:sz w:val="24"/>
          <w:szCs w:val="24"/>
        </w:rPr>
      </w:pPr>
      <w:r w:rsidRPr="005E0A46">
        <w:rPr>
          <w:rFonts w:ascii="Georgia" w:hAnsi="Georgia"/>
          <w:sz w:val="24"/>
          <w:szCs w:val="24"/>
        </w:rPr>
        <w:tab/>
      </w:r>
      <w:r w:rsidRPr="005E0A46">
        <w:rPr>
          <w:rFonts w:ascii="Georgia" w:hAnsi="Georgia"/>
          <w:sz w:val="24"/>
          <w:szCs w:val="24"/>
        </w:rPr>
        <w:tab/>
      </w:r>
      <w:r w:rsidRPr="005E0A46">
        <w:rPr>
          <w:rFonts w:ascii="Georgia" w:hAnsi="Georgia"/>
          <w:sz w:val="24"/>
          <w:szCs w:val="24"/>
        </w:rPr>
        <w:tab/>
      </w:r>
      <w:r w:rsidRPr="005E0A46">
        <w:rPr>
          <w:rFonts w:ascii="Georgia" w:hAnsi="Georgia"/>
          <w:sz w:val="24"/>
          <w:szCs w:val="24"/>
        </w:rPr>
        <w:tab/>
      </w:r>
      <w:r w:rsidRPr="005E0A46">
        <w:rPr>
          <w:rFonts w:ascii="Georgia" w:hAnsi="Georgia"/>
          <w:sz w:val="24"/>
          <w:szCs w:val="24"/>
        </w:rPr>
        <w:tab/>
      </w:r>
      <w:r w:rsidRPr="005E0A46">
        <w:rPr>
          <w:rFonts w:ascii="Georgia" w:hAnsi="Georgia"/>
          <w:sz w:val="24"/>
          <w:szCs w:val="24"/>
        </w:rPr>
        <w:tab/>
      </w:r>
      <w:r w:rsidRPr="005E0A46">
        <w:rPr>
          <w:rFonts w:ascii="Georgia" w:hAnsi="Georgia"/>
          <w:sz w:val="24"/>
          <w:szCs w:val="24"/>
        </w:rPr>
        <w:tab/>
      </w:r>
      <w:r w:rsidRPr="005E0A46">
        <w:rPr>
          <w:rFonts w:ascii="Georgia" w:hAnsi="Georgia"/>
          <w:sz w:val="24"/>
          <w:szCs w:val="24"/>
        </w:rPr>
        <w:tab/>
        <w:t>Podpis:</w:t>
      </w:r>
    </w:p>
    <w:p w14:paraId="5A59C489" w14:textId="77777777" w:rsidR="00C60ECB" w:rsidRDefault="00C60ECB"/>
    <w:sectPr w:rsidR="00C60E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FEE3" w14:textId="77777777" w:rsidR="00074DDE" w:rsidRDefault="00074DDE" w:rsidP="00C60ECB">
      <w:r>
        <w:separator/>
      </w:r>
    </w:p>
  </w:endnote>
  <w:endnote w:type="continuationSeparator" w:id="0">
    <w:p w14:paraId="14EBC7D7" w14:textId="77777777" w:rsidR="00074DDE" w:rsidRDefault="00074DDE" w:rsidP="00C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7B33" w14:textId="77777777" w:rsidR="00074DDE" w:rsidRDefault="00074DDE" w:rsidP="00C60ECB">
      <w:r>
        <w:separator/>
      </w:r>
    </w:p>
  </w:footnote>
  <w:footnote w:type="continuationSeparator" w:id="0">
    <w:p w14:paraId="4DBE93E4" w14:textId="77777777" w:rsidR="00074DDE" w:rsidRDefault="00074DDE" w:rsidP="00C6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242C" w14:textId="77777777" w:rsidR="00C60ECB" w:rsidRDefault="00C60ECB" w:rsidP="00C60ECB">
    <w:pPr>
      <w:pStyle w:val="Glava"/>
      <w:jc w:val="center"/>
    </w:pPr>
    <w:r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5D047D48" wp14:editId="10471012">
          <wp:extent cx="1272540" cy="1272540"/>
          <wp:effectExtent l="0" t="0" r="3810" b="3810"/>
          <wp:docPr id="5" name="Slika 5" descr="logo sm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smd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sl-SI"/>
      </w:rPr>
      <w:drawing>
        <wp:inline distT="0" distB="0" distL="0" distR="0" wp14:anchorId="11403F02" wp14:editId="68BDF99B">
          <wp:extent cx="879244" cy="1278630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MPO znak verti_barvno mi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796" cy="131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</w:t>
    </w:r>
    <w:r>
      <w:rPr>
        <w:noProof/>
        <w:lang w:eastAsia="sl-SI"/>
      </w:rPr>
      <w:drawing>
        <wp:inline distT="0" distB="0" distL="0" distR="0" wp14:anchorId="5B1D8CE5" wp14:editId="17B30203">
          <wp:extent cx="932151" cy="127944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lata kanglic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412" cy="1329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9483B" w14:textId="77777777" w:rsidR="00C60ECB" w:rsidRDefault="00C60EC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1366"/>
    <w:multiLevelType w:val="hybridMultilevel"/>
    <w:tmpl w:val="06B0CB10"/>
    <w:lvl w:ilvl="0" w:tplc="CF4E95B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70E4C"/>
    <w:multiLevelType w:val="hybridMultilevel"/>
    <w:tmpl w:val="47E8FB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F367E"/>
    <w:multiLevelType w:val="hybridMultilevel"/>
    <w:tmpl w:val="6F52FFA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1711DF"/>
    <w:multiLevelType w:val="multilevel"/>
    <w:tmpl w:val="A8B23EBA"/>
    <w:lvl w:ilvl="0">
      <w:start w:val="10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CB"/>
    <w:rsid w:val="00074DDE"/>
    <w:rsid w:val="00141AC8"/>
    <w:rsid w:val="001A6292"/>
    <w:rsid w:val="0041395D"/>
    <w:rsid w:val="005E0A46"/>
    <w:rsid w:val="007D64A0"/>
    <w:rsid w:val="008131F2"/>
    <w:rsid w:val="00876E69"/>
    <w:rsid w:val="008F513C"/>
    <w:rsid w:val="00A561BC"/>
    <w:rsid w:val="00BB4E24"/>
    <w:rsid w:val="00C60ECB"/>
    <w:rsid w:val="00CB77B0"/>
    <w:rsid w:val="00E1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AA436"/>
  <w15:chartTrackingRefBased/>
  <w15:docId w15:val="{6080723C-6A53-4501-ACCF-88757A4C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0ECB"/>
    <w:pPr>
      <w:spacing w:after="0" w:line="240" w:lineRule="auto"/>
    </w:pPr>
    <w:rPr>
      <w:rFonts w:ascii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0ECB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C60ECB"/>
    <w:rPr>
      <w:rFonts w:ascii="Calibri" w:hAnsi="Calibri" w:cs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C60ECB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C60ECB"/>
  </w:style>
  <w:style w:type="paragraph" w:styleId="Odstavekseznama">
    <w:name w:val="List Paragraph"/>
    <w:basedOn w:val="Navaden"/>
    <w:uiPriority w:val="34"/>
    <w:qFormat/>
    <w:rsid w:val="00C60ECB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i_lm7ktitv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Hakl Saje</dc:creator>
  <cp:keywords/>
  <dc:description/>
  <cp:lastModifiedBy>Maja Hakl Saje</cp:lastModifiedBy>
  <cp:revision>2</cp:revision>
  <dcterms:created xsi:type="dcterms:W3CDTF">2023-10-27T13:50:00Z</dcterms:created>
  <dcterms:modified xsi:type="dcterms:W3CDTF">2023-10-27T13:50:00Z</dcterms:modified>
</cp:coreProperties>
</file>